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BF2E" w14:textId="2FA2BC45" w:rsidR="00F148FF" w:rsidRDefault="00F148FF" w:rsidP="00F148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347773">
        <w:rPr>
          <w:rFonts w:ascii="Arial" w:hAnsi="Arial" w:cs="Arial"/>
          <w:b/>
          <w:bCs/>
          <w:sz w:val="28"/>
          <w:szCs w:val="28"/>
        </w:rPr>
        <w:t>Směrnice č. 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347773">
        <w:rPr>
          <w:rFonts w:ascii="Arial" w:hAnsi="Arial" w:cs="Arial"/>
          <w:b/>
          <w:bCs/>
          <w:sz w:val="28"/>
          <w:szCs w:val="28"/>
        </w:rPr>
        <w:t xml:space="preserve"> Základní školy a mateřské školy Modletice, p. o.</w:t>
      </w:r>
    </w:p>
    <w:p w14:paraId="111D7770" w14:textId="5D4C1CD4" w:rsidR="00F148FF" w:rsidRPr="00347773" w:rsidRDefault="00F148FF" w:rsidP="00F148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Vnitřní řád školní družiny</w:t>
      </w:r>
    </w:p>
    <w:p w14:paraId="5EB01812" w14:textId="0054A1F7" w:rsidR="00F148FF" w:rsidRDefault="00F148FF" w:rsidP="00F148FF">
      <w:pPr>
        <w:pStyle w:val="Textbody"/>
        <w:spacing w:after="160" w:line="240" w:lineRule="auto"/>
        <w:rPr>
          <w:rFonts w:ascii="Times New Roman" w:hAnsi="Times New Roman"/>
          <w:b/>
          <w:color w:val="000000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AE6301" w:rsidRPr="00D70405" w14:paraId="5BCB405B" w14:textId="77777777" w:rsidTr="00AE6301">
        <w:tc>
          <w:tcPr>
            <w:tcW w:w="4957" w:type="dxa"/>
          </w:tcPr>
          <w:p w14:paraId="0EF010A2" w14:textId="72D1929F" w:rsidR="00AE6301" w:rsidRPr="00FF7848" w:rsidRDefault="00AE6301" w:rsidP="00621D6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29894899"/>
            <w:r w:rsidRPr="00FF7848">
              <w:rPr>
                <w:rFonts w:ascii="Arial" w:hAnsi="Arial" w:cs="Arial"/>
                <w:sz w:val="24"/>
                <w:szCs w:val="24"/>
              </w:rPr>
              <w:t>Č.j. 202</w:t>
            </w:r>
            <w:r w:rsidR="00DE50C8" w:rsidRPr="00FF7848">
              <w:rPr>
                <w:rFonts w:ascii="Arial" w:hAnsi="Arial" w:cs="Arial"/>
                <w:sz w:val="24"/>
                <w:szCs w:val="24"/>
              </w:rPr>
              <w:t>3</w:t>
            </w:r>
            <w:r w:rsidRPr="00FF7848">
              <w:rPr>
                <w:rFonts w:ascii="Arial" w:hAnsi="Arial" w:cs="Arial"/>
                <w:sz w:val="24"/>
                <w:szCs w:val="24"/>
              </w:rPr>
              <w:t>/7/ŠD</w:t>
            </w:r>
          </w:p>
        </w:tc>
        <w:tc>
          <w:tcPr>
            <w:tcW w:w="4819" w:type="dxa"/>
          </w:tcPr>
          <w:p w14:paraId="2ABAD006" w14:textId="77777777" w:rsidR="00AE6301" w:rsidRPr="00FF7848" w:rsidRDefault="00AE6301" w:rsidP="00621D6B">
            <w:pPr>
              <w:rPr>
                <w:rFonts w:ascii="Arial" w:hAnsi="Arial" w:cs="Arial"/>
                <w:sz w:val="24"/>
                <w:szCs w:val="24"/>
              </w:rPr>
            </w:pPr>
            <w:r w:rsidRPr="00FF7848">
              <w:rPr>
                <w:rFonts w:ascii="Arial" w:hAnsi="Arial" w:cs="Arial"/>
                <w:sz w:val="24"/>
                <w:szCs w:val="24"/>
              </w:rPr>
              <w:t>Spis.sk: 1. 4. A 10</w:t>
            </w:r>
          </w:p>
        </w:tc>
      </w:tr>
      <w:tr w:rsidR="00AE6301" w:rsidRPr="00D70405" w14:paraId="767B3951" w14:textId="77777777" w:rsidTr="00AE6301">
        <w:tc>
          <w:tcPr>
            <w:tcW w:w="4957" w:type="dxa"/>
          </w:tcPr>
          <w:p w14:paraId="1F70DC85" w14:textId="77777777" w:rsidR="00AE6301" w:rsidRPr="00FF7848" w:rsidRDefault="00AE6301" w:rsidP="00621D6B">
            <w:pPr>
              <w:rPr>
                <w:rFonts w:ascii="Arial" w:hAnsi="Arial" w:cs="Arial"/>
                <w:sz w:val="24"/>
                <w:szCs w:val="24"/>
              </w:rPr>
            </w:pPr>
            <w:r w:rsidRPr="00FF7848">
              <w:rPr>
                <w:rFonts w:ascii="Arial" w:hAnsi="Arial" w:cs="Arial"/>
                <w:sz w:val="24"/>
                <w:szCs w:val="24"/>
              </w:rPr>
              <w:t>Zpracovala: Mgr. Vladimíra Chaloupková</w:t>
            </w:r>
          </w:p>
        </w:tc>
        <w:tc>
          <w:tcPr>
            <w:tcW w:w="4819" w:type="dxa"/>
          </w:tcPr>
          <w:p w14:paraId="47C89EA7" w14:textId="12E81257" w:rsidR="00AE6301" w:rsidRPr="00FF7848" w:rsidRDefault="00AE6301" w:rsidP="00621D6B">
            <w:pPr>
              <w:rPr>
                <w:rFonts w:ascii="Arial" w:hAnsi="Arial" w:cs="Arial"/>
                <w:sz w:val="24"/>
                <w:szCs w:val="24"/>
              </w:rPr>
            </w:pPr>
            <w:r w:rsidRPr="00FF7848">
              <w:rPr>
                <w:rFonts w:ascii="Arial" w:hAnsi="Arial" w:cs="Arial"/>
                <w:sz w:val="24"/>
                <w:szCs w:val="24"/>
              </w:rPr>
              <w:t>V Modleticích dne 24.8.202</w:t>
            </w:r>
            <w:r w:rsidR="00DE50C8" w:rsidRPr="00FF78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E6301" w:rsidRPr="00347773" w14:paraId="665FC844" w14:textId="77777777" w:rsidTr="00AE6301">
        <w:tc>
          <w:tcPr>
            <w:tcW w:w="4957" w:type="dxa"/>
          </w:tcPr>
          <w:p w14:paraId="7052D1A8" w14:textId="4AD7CEC0" w:rsidR="00AE6301" w:rsidRPr="00FF7848" w:rsidRDefault="00AE6301" w:rsidP="00621D6B">
            <w:pPr>
              <w:rPr>
                <w:rFonts w:ascii="Arial" w:hAnsi="Arial" w:cs="Arial"/>
                <w:sz w:val="24"/>
                <w:szCs w:val="24"/>
              </w:rPr>
            </w:pPr>
            <w:r w:rsidRPr="00FF7848">
              <w:rPr>
                <w:rFonts w:ascii="Arial" w:hAnsi="Arial" w:cs="Arial"/>
                <w:sz w:val="24"/>
                <w:szCs w:val="24"/>
              </w:rPr>
              <w:t xml:space="preserve">Účinnost od </w:t>
            </w:r>
            <w:r w:rsidR="00FF7848" w:rsidRPr="00FF7848">
              <w:rPr>
                <w:rFonts w:ascii="Arial" w:hAnsi="Arial" w:cs="Arial"/>
                <w:sz w:val="24"/>
                <w:szCs w:val="24"/>
              </w:rPr>
              <w:t>4</w:t>
            </w:r>
            <w:r w:rsidRPr="00FF7848">
              <w:rPr>
                <w:rFonts w:ascii="Arial" w:hAnsi="Arial" w:cs="Arial"/>
                <w:sz w:val="24"/>
                <w:szCs w:val="24"/>
              </w:rPr>
              <w:t>. 9.202</w:t>
            </w:r>
            <w:r w:rsidR="00DE50C8" w:rsidRPr="00FF78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34421657" w14:textId="084B8036" w:rsidR="00AE6301" w:rsidRPr="00FF7848" w:rsidRDefault="00AE6301" w:rsidP="00621D6B">
            <w:pPr>
              <w:rPr>
                <w:rFonts w:ascii="Arial" w:hAnsi="Arial" w:cs="Arial"/>
                <w:sz w:val="24"/>
                <w:szCs w:val="24"/>
              </w:rPr>
            </w:pPr>
            <w:r w:rsidRPr="00FF7848">
              <w:rPr>
                <w:rFonts w:ascii="Arial" w:hAnsi="Arial" w:cs="Arial"/>
                <w:sz w:val="24"/>
                <w:szCs w:val="24"/>
              </w:rPr>
              <w:t xml:space="preserve">Projednáno školskou radou dne </w:t>
            </w:r>
            <w:r w:rsidR="00FF7848" w:rsidRPr="00FF7848">
              <w:rPr>
                <w:rFonts w:ascii="Arial" w:hAnsi="Arial" w:cs="Arial"/>
                <w:sz w:val="24"/>
                <w:szCs w:val="24"/>
              </w:rPr>
              <w:t>1</w:t>
            </w:r>
            <w:r w:rsidRPr="00FF7848">
              <w:rPr>
                <w:rFonts w:ascii="Arial" w:hAnsi="Arial" w:cs="Arial"/>
                <w:sz w:val="24"/>
                <w:szCs w:val="24"/>
              </w:rPr>
              <w:t>.9.202</w:t>
            </w:r>
            <w:r w:rsidR="00D32B86" w:rsidRPr="00FF78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bookmarkEnd w:id="0"/>
    </w:tbl>
    <w:p w14:paraId="53DA050E" w14:textId="0A5EFF2A" w:rsidR="007A0E86" w:rsidRDefault="007A0E86">
      <w:pPr>
        <w:pStyle w:val="Textbody"/>
        <w:spacing w:after="160" w:line="420" w:lineRule="auto"/>
        <w:rPr>
          <w:rFonts w:ascii="Times New Roman" w:hAnsi="Times New Roman"/>
          <w:color w:val="000000"/>
        </w:rPr>
      </w:pPr>
    </w:p>
    <w:p w14:paraId="6E00D202" w14:textId="77777777" w:rsidR="007A0E86" w:rsidRPr="00CF7D4E" w:rsidRDefault="00F11E79">
      <w:pPr>
        <w:pStyle w:val="Textbody"/>
        <w:spacing w:after="160" w:line="42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b/>
          <w:color w:val="000000"/>
          <w:sz w:val="22"/>
          <w:szCs w:val="22"/>
        </w:rPr>
        <w:t>1. Základní ustanovení</w:t>
      </w:r>
    </w:p>
    <w:p w14:paraId="30859475" w14:textId="77777777" w:rsidR="007A0E86" w:rsidRPr="00CF7D4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Tento vnitřní řád školní družiny je vydáván v souladu se zákonem č. 561/2004 Sb., v platném znění a vyhláškou MŠMT ČR č. 74/ 2005 Sb. ve znění vyhlášky č. 423/2020 Sb., v platném znění. Dále se řídí platnými pokyny vydanými MŠMT ČR, MZ ČR a dalších, zejména v době mimořádných situací.</w:t>
      </w:r>
    </w:p>
    <w:p w14:paraId="0F9D1E8E" w14:textId="77777777" w:rsidR="007A0E86" w:rsidRPr="00CF7D4E" w:rsidRDefault="00F11E79">
      <w:pPr>
        <w:jc w:val="both"/>
        <w:rPr>
          <w:rFonts w:asciiTheme="minorHAnsi" w:hAnsiTheme="minorHAnsi" w:cstheme="minorHAnsi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Vnitřní řád školní družiny je určen pro provoz školní družiny při Základní škole a mateřské škole Modletice. Školní družina (dále jen družina) slouží k výchově, vzdělávání a rekreaci žákům základní školy. Do školní družiny přijímá žáky na základě přihlášky ředitelka školy.  Pro činnosti družiny lze využít zařízení a prostory školy a školní zahrady. Žáci se v zájmových aktivitách řídí školním řádem a vnitřním řádem školní družiny.</w:t>
      </w:r>
    </w:p>
    <w:p w14:paraId="19A9DD18" w14:textId="77777777" w:rsidR="007A0E86" w:rsidRPr="00CF7D4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Za žáky ve školní družině odpovídá vychovatelka svým přímým dohledem a jejich přítomnost je evidována. Za žáky, kteří byli ve škole, ale do školní družiny se nedostavili, vychovatelka nezodpovídá. Žáci dbají pokynů vychovatelů a respektují je. Není jim dovoleno opustit školní družinu bez vědomí vychovatelů.</w:t>
      </w:r>
    </w:p>
    <w:p w14:paraId="24939B57" w14:textId="77777777" w:rsidR="007A0E86" w:rsidRPr="00CF7D4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O přijetí žáka do školní družiny se rozhoduje na základě písemné přihlášky, jejíž součástí je písemné sdělení zákonných zástupců o rozsahu docházky a o způsobu odchodu žáka z družiny.</w:t>
      </w:r>
    </w:p>
    <w:p w14:paraId="4DBB263B" w14:textId="77777777" w:rsidR="007A0E86" w:rsidRPr="00CF7D4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Zásadním dokumentem, kterým se řídí činnost školní družiny je „Školní vzdělávací program pro zájmové vzdělávání “Zdravý životní styl“. Podle něj poskytuje družina přihlášeným žákům školy zájmové vzdělávání, odpočinkový program, společenské a kulturní akce. Dále realizuje výchovně vzdělávací činnost ve výchově mimo vyučování.</w:t>
      </w:r>
    </w:p>
    <w:p w14:paraId="1FB6862B" w14:textId="77777777" w:rsidR="007A0E86" w:rsidRPr="00CF7D4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Žáci jsou povinni před odchodem používané prostory uvést do původního stavu a pořádku. Žáci šetří majetek školy a vědomě ho neničí, v případě zničení může být požadována náhrada.</w:t>
      </w:r>
    </w:p>
    <w:p w14:paraId="3845E634" w14:textId="77777777" w:rsidR="007A0E86" w:rsidRPr="00CF7D4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Žáci dodržují pravidla slušného chování a dbají na to, aby neohrozili zdraví své, ani svých spolužáků. Každý úraz jsou povinni hlásit vychovatelům. Pokud žák opakovaně porušuje školní řád a provozní řád školní družiny, může mu být na základě rozhodnutí ředitele školy ukončena jeho docházka do školní družiny.</w:t>
      </w:r>
    </w:p>
    <w:p w14:paraId="6C9D36C6" w14:textId="77777777" w:rsidR="007A0E86" w:rsidRPr="00CF7D4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V případě, že žák odchází ze školní družiny jinak, než má zapsáno v přihlášce, je třeba písemně upozornit vychovatele. Rodiče mohou žáka odhlásit pouze písemně.</w:t>
      </w:r>
    </w:p>
    <w:p w14:paraId="6F14C6CB" w14:textId="53895AE6" w:rsidR="007A0E86" w:rsidRPr="00CF7D4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Pedagogičtí pracovníci ŠD vedou záznamy o docházce, přehledu výchovně vzdělávací práce žáků v elektronické třídní knize.</w:t>
      </w:r>
    </w:p>
    <w:p w14:paraId="0B1B3C35" w14:textId="77777777" w:rsidR="007A0E86" w:rsidRPr="00CF7D4E" w:rsidRDefault="00F11E79">
      <w:pPr>
        <w:pStyle w:val="Textbody"/>
        <w:spacing w:after="160" w:line="420" w:lineRule="auto"/>
        <w:rPr>
          <w:rFonts w:asciiTheme="minorHAnsi" w:hAnsiTheme="minorHAnsi" w:cstheme="minorHAnsi"/>
          <w:sz w:val="22"/>
          <w:szCs w:val="22"/>
        </w:rPr>
      </w:pPr>
      <w:r w:rsidRPr="00CF7D4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 Doba a podmínky provozu školní družiny</w:t>
      </w:r>
    </w:p>
    <w:p w14:paraId="2EE16471" w14:textId="77777777" w:rsidR="007A0E86" w:rsidRPr="00CF7D4E" w:rsidRDefault="00F11E79">
      <w:pPr>
        <w:pStyle w:val="Textbody"/>
        <w:spacing w:after="16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Ranní družina: 7:00 – 8:15 hodin.</w:t>
      </w:r>
    </w:p>
    <w:p w14:paraId="17D71CD1" w14:textId="77777777" w:rsidR="007A0E86" w:rsidRPr="00CF7D4E" w:rsidRDefault="00F11E79">
      <w:pPr>
        <w:pStyle w:val="Textbody"/>
        <w:spacing w:after="16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Odpolední družina: 12:15 – 17:00 hodin.</w:t>
      </w:r>
    </w:p>
    <w:p w14:paraId="327948A1" w14:textId="59623BF6" w:rsidR="007A0E86" w:rsidRPr="00CF7D4E" w:rsidRDefault="00F11E79">
      <w:pPr>
        <w:pStyle w:val="Textbody"/>
        <w:spacing w:after="16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V době od 1</w:t>
      </w:r>
      <w:r w:rsidR="00A12A49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CF7D4E">
        <w:rPr>
          <w:rFonts w:asciiTheme="minorHAnsi" w:hAnsiTheme="minorHAnsi" w:cstheme="minorHAnsi"/>
          <w:color w:val="000000"/>
          <w:sz w:val="22"/>
          <w:szCs w:val="22"/>
        </w:rPr>
        <w:t xml:space="preserve"> do 1</w:t>
      </w:r>
      <w:r w:rsidR="00A12A49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CF7D4E">
        <w:rPr>
          <w:rFonts w:asciiTheme="minorHAnsi" w:hAnsiTheme="minorHAnsi" w:cstheme="minorHAnsi"/>
          <w:color w:val="000000"/>
          <w:sz w:val="22"/>
          <w:szCs w:val="22"/>
        </w:rPr>
        <w:t xml:space="preserve"> hodin probíhá program ŠD a v tuto dobu není možné vyzvedávat děti.</w:t>
      </w:r>
    </w:p>
    <w:p w14:paraId="71E425FF" w14:textId="73B63025" w:rsidR="007A0E86" w:rsidRPr="00CF7D4E" w:rsidRDefault="00F11E79">
      <w:pPr>
        <w:pStyle w:val="Textbody"/>
        <w:spacing w:after="16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Kapacita žáků školní družiny</w:t>
      </w:r>
      <w:r w:rsidR="007C294E">
        <w:rPr>
          <w:rFonts w:asciiTheme="minorHAnsi" w:hAnsiTheme="minorHAnsi" w:cstheme="minorHAnsi"/>
          <w:color w:val="000000"/>
          <w:sz w:val="22"/>
          <w:szCs w:val="22"/>
        </w:rPr>
        <w:t xml:space="preserve"> (2 oddělení)</w:t>
      </w:r>
      <w:r w:rsidRPr="00CF7D4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E25BD3">
        <w:rPr>
          <w:rFonts w:asciiTheme="minorHAnsi" w:hAnsiTheme="minorHAnsi" w:cstheme="minorHAnsi"/>
          <w:color w:val="000000"/>
          <w:sz w:val="22"/>
          <w:szCs w:val="22"/>
        </w:rPr>
        <w:t>45</w:t>
      </w:r>
      <w:r w:rsidRPr="00CF7D4E">
        <w:rPr>
          <w:rFonts w:asciiTheme="minorHAnsi" w:hAnsiTheme="minorHAnsi" w:cstheme="minorHAnsi"/>
          <w:color w:val="000000"/>
          <w:sz w:val="22"/>
          <w:szCs w:val="22"/>
        </w:rPr>
        <w:t xml:space="preserve"> žáků. </w:t>
      </w:r>
    </w:p>
    <w:p w14:paraId="58929BD9" w14:textId="77777777" w:rsidR="007A0E86" w:rsidRPr="00CF7D4E" w:rsidRDefault="00F11E79">
      <w:pPr>
        <w:pStyle w:val="Textbody"/>
        <w:spacing w:after="16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Školní družina je umístěna v 1. patře ZŠ.</w:t>
      </w:r>
    </w:p>
    <w:p w14:paraId="0B71C98C" w14:textId="77777777" w:rsidR="007A0E86" w:rsidRPr="00CF7D4E" w:rsidRDefault="00F11E79">
      <w:pPr>
        <w:pStyle w:val="Textbody"/>
        <w:spacing w:after="16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F7D4E">
        <w:rPr>
          <w:rFonts w:asciiTheme="minorHAnsi" w:hAnsiTheme="minorHAnsi" w:cstheme="minorHAnsi"/>
          <w:color w:val="000000"/>
          <w:sz w:val="22"/>
          <w:szCs w:val="22"/>
        </w:rPr>
        <w:t>Družina vykonává činnost ve dnech školního vyučování.</w:t>
      </w:r>
    </w:p>
    <w:p w14:paraId="274DC10C" w14:textId="77777777" w:rsidR="007A0E86" w:rsidRDefault="007A0E86">
      <w:pPr>
        <w:pStyle w:val="Textbody"/>
        <w:spacing w:after="160" w:line="240" w:lineRule="auto"/>
        <w:rPr>
          <w:rFonts w:ascii="Times New Roman" w:hAnsi="Times New Roman"/>
          <w:color w:val="000000"/>
        </w:rPr>
      </w:pPr>
    </w:p>
    <w:p w14:paraId="6CF3C43F" w14:textId="77777777" w:rsidR="007A0E86" w:rsidRPr="00016BEE" w:rsidRDefault="00F11E79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  <w:r w:rsidRPr="00016BEE">
        <w:rPr>
          <w:rFonts w:asciiTheme="minorHAnsi" w:hAnsiTheme="minorHAnsi" w:cstheme="minorHAnsi"/>
          <w:b/>
          <w:bCs/>
          <w:sz w:val="22"/>
          <w:szCs w:val="22"/>
        </w:rPr>
        <w:t>3. Docházka žáků</w:t>
      </w:r>
    </w:p>
    <w:p w14:paraId="5EBC8B63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Do družiny jsou žáci zapsáni na základě řádně vyplněné přihlášky zákonného zástupce žáka, kde je uveden rozvrh docházky žáka a způsob jeho odchodu.</w:t>
      </w:r>
    </w:p>
    <w:p w14:paraId="023C4164" w14:textId="77777777" w:rsidR="007A0E86" w:rsidRPr="00016BE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6BEE">
        <w:rPr>
          <w:rFonts w:asciiTheme="minorHAnsi" w:hAnsiTheme="minorHAnsi" w:cstheme="minorHAnsi"/>
          <w:color w:val="000000"/>
          <w:sz w:val="22"/>
          <w:szCs w:val="22"/>
        </w:rPr>
        <w:t>V případě jakékoli změny (bydliště, telefonní číslo, rodinné poměry apod.) je zákonný zástupce povinen tuto změnu ohlásit písemně vedení školy.</w:t>
      </w:r>
    </w:p>
    <w:p w14:paraId="5CA5466F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Odchylky od pravidelné docházky nebo způsobu odchodu sdělí zákonní zástupci předem písemně. Na telefonické a ústní žádosti nereflektujeme. Předem známou nepřítomnost žáka rodiče oznamují předem písemně vychovateli ve školní družině. Má-li být žák (odcházející sám) uvolněn dříve nebo později, než je uvedeno na přihlášce, musí zákonný zástupce napsat písemnou omluvenku s uvedením jména, data a hodiny odchodu, větou: “Za své dítě přebírám po uvolnění plnou zodpovědnost” a podpis zákonného zástupce. Bez písemného oznámení nebude žák ze ŠD uvolněn. Písemná oznámení se předávají předem vychovatelce ŠD. Na telefonické zavolání nebude žák ze ŠD uvolněn.</w:t>
      </w:r>
    </w:p>
    <w:p w14:paraId="4B8BF781" w14:textId="77777777" w:rsidR="007A0E86" w:rsidRPr="00016BE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6BEE">
        <w:rPr>
          <w:rFonts w:asciiTheme="minorHAnsi" w:hAnsiTheme="minorHAnsi" w:cstheme="minorHAnsi"/>
          <w:color w:val="000000"/>
          <w:sz w:val="22"/>
          <w:szCs w:val="22"/>
        </w:rPr>
        <w:t>Žáky ze školní družiny mohou vyzvednout pouze zmocněnci k vyzvedávání, které uvedou zákonní zástupci v zápisovém lístku. Jiným osobám nebude žák vydán.</w:t>
      </w:r>
    </w:p>
    <w:p w14:paraId="53A2DEE9" w14:textId="77777777" w:rsidR="007A0E86" w:rsidRPr="00016BE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6BEE">
        <w:rPr>
          <w:rFonts w:asciiTheme="minorHAnsi" w:hAnsiTheme="minorHAnsi" w:cstheme="minorHAnsi"/>
          <w:color w:val="000000"/>
          <w:sz w:val="22"/>
          <w:szCs w:val="22"/>
        </w:rPr>
        <w:t>Trvalé odhlášení ze školní družiny je taktéž možné pouze písemně. Vzor odhlášení žáka ze školní družiny je také na webových stránkách školy. Ředitel školy může rozhodnout o vyloučení žáka ze ŠD, pokud tento žák soustavně nebo významným způsobem porušuje kázeň a pořádek, ohrožuje zdraví a bezpečnost ostatních. Důvodem k vyloučení je také nezaplacení příspěvku na provoz ŠD v daném termínu.  Pokud si žáka nevyzvedne zákonný zástupce do doby ukončení odpoledního provozu družiny (do 17.00 hodin), bude informováno vedení školy a postupováno dle platných předpisů a následujícím způsobem: Vychovatelka školní družiny se bude snažit kontaktovat rodiče a zjistit důvod opoždění. Dále informuje vedení školy. Pokud se ani telefonicky nepodaří zajistit spojení s rodiči, bude kontaktována Policie ČR a OSPOD. Na hlavních dveřích bude informace, kde je žák umístěn. Pokud si zákonný zástupce nevyzvedne žáka opakovaně do konce provozní doby školní družiny, ředitelka školy vydá rozhodnutí o vyloučení ze školní družiny.</w:t>
      </w:r>
    </w:p>
    <w:p w14:paraId="2A4E82B0" w14:textId="77777777" w:rsidR="007A0E86" w:rsidRPr="00016BEE" w:rsidRDefault="007A0E86">
      <w:pPr>
        <w:pStyle w:val="Textbody"/>
        <w:spacing w:after="160" w:line="240" w:lineRule="auto"/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</w:pPr>
    </w:p>
    <w:p w14:paraId="20F85EF3" w14:textId="77777777" w:rsidR="007A0E86" w:rsidRPr="00016BE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16BEE">
        <w:rPr>
          <w:rFonts w:asciiTheme="minorHAnsi" w:hAnsiTheme="minorHAnsi" w:cstheme="minorHAnsi"/>
          <w:b/>
          <w:color w:val="000000"/>
          <w:sz w:val="22"/>
          <w:szCs w:val="22"/>
        </w:rPr>
        <w:t>4. Úhrada poplatku</w:t>
      </w:r>
    </w:p>
    <w:p w14:paraId="735F4EEA" w14:textId="77777777" w:rsidR="007A0E86" w:rsidRPr="00016BE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color w:val="000000"/>
          <w:sz w:val="22"/>
          <w:szCs w:val="22"/>
        </w:rPr>
        <w:t>Poplatek za školní družinu se řídí ustanoveními zákona č. 561/2004 Sb. o předškolním, základním středním, vyšším odborném a jiném vzdělávání (školský zákon), zákona č. 82/2015 Sb. v platném znění a vyhlášky č. 74/2005 Sb., ve znění vyhlášky č. 423/2020 Sb., o zájmovém vzdělávání. Ředitelka školy vydává vnitřní směrnici školy, která určuje pravidla pro úhradu školní družiny.</w:t>
      </w:r>
    </w:p>
    <w:p w14:paraId="2A636184" w14:textId="77777777" w:rsidR="007A0E86" w:rsidRPr="00016BE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6BEE">
        <w:rPr>
          <w:rFonts w:asciiTheme="minorHAnsi" w:hAnsiTheme="minorHAnsi" w:cstheme="minorHAnsi"/>
          <w:color w:val="000000"/>
          <w:sz w:val="22"/>
          <w:szCs w:val="22"/>
        </w:rPr>
        <w:t xml:space="preserve">Podle Vnitřní směrnice o stanovení výše úplaty na částečnou úhradu nákladů školní družiny, stanoví ředitelka školy výši příspěvku na 200 Kč měsíčně na 1 žáka. Příspěvek platí rodiče bezhotovostně převodem (inkasem) na účet školy u 311627484/0300. </w:t>
      </w:r>
    </w:p>
    <w:p w14:paraId="41A0DE31" w14:textId="77777777" w:rsidR="007A0E86" w:rsidRPr="00016BE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6BEE">
        <w:rPr>
          <w:rFonts w:asciiTheme="minorHAnsi" w:hAnsiTheme="minorHAnsi" w:cstheme="minorHAnsi"/>
          <w:color w:val="000000"/>
          <w:sz w:val="22"/>
          <w:szCs w:val="22"/>
        </w:rPr>
        <w:t>Příspěvek za pobyt žáka ve ŠD platí zákonní zástupci následujícím způsobem: Platba je prováděna formou pravidelného inkasa.</w:t>
      </w:r>
    </w:p>
    <w:p w14:paraId="5378E474" w14:textId="77777777" w:rsidR="007A0E86" w:rsidRPr="00016BE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6BEE">
        <w:rPr>
          <w:rFonts w:asciiTheme="minorHAnsi" w:hAnsiTheme="minorHAnsi" w:cstheme="minorHAnsi"/>
          <w:color w:val="000000"/>
          <w:sz w:val="22"/>
          <w:szCs w:val="22"/>
        </w:rPr>
        <w:t>Odhlášení žáka z docházky do ŠD je nutno podat písemně vedení školy ještě před započetím nového měsíce, aby rodičům nevznikla povinnost provést platbu v již nově započatém měsíci. V případě uzavření školní družiny z důvodu mimořádných událostí (uzavření školy, dodržení homogenity skupin), bude uhrazený příspěvek vrácen na účet zákonného zástupce na základě jeho podané žádosti.</w:t>
      </w:r>
    </w:p>
    <w:p w14:paraId="5FE10A22" w14:textId="77777777" w:rsidR="007A0E86" w:rsidRPr="00016BEE" w:rsidRDefault="00F11E79">
      <w:pPr>
        <w:pStyle w:val="Textbody"/>
        <w:spacing w:after="16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6BEE">
        <w:rPr>
          <w:rFonts w:asciiTheme="minorHAnsi" w:hAnsiTheme="minorHAnsi" w:cstheme="minorHAnsi"/>
          <w:color w:val="000000"/>
          <w:sz w:val="22"/>
          <w:szCs w:val="22"/>
        </w:rPr>
        <w:t xml:space="preserve">Příspěvek hradí plátce v plné výši od doby nástupu žáka do školní družiny i při nepravidelné docházce, a to až do doby ukončení docházky žáka do zařízení. Při omluvené absenci žáka v době trvání do jednoho měsíce se příspěvek plátci nevrací. Úplata může být snížena nebo prominuta podle §11 odst. 3) vyhlášky č.279/2012 Sb., o zájmovém vzdělávání: účastník nebo jeho zákonný zástupce je příjemcem opakujících se dávek pomoci v hmotné nouzi podle zákona o pomoci v hmotné nouzi, účastníkovi nebo jeho zákonnému zástupci náleží </w:t>
      </w:r>
      <w:r w:rsidRPr="00016BE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zvýšení příspěvku na péči podle zákona o sociálních službách, nebo účastník svěřený do pěstounské péče má nárok na příspěvek na úhradu potřeb dítěte podle zákona o státní sociální podpoře a tuto skutečnost prokáže řediteli. Nárok na osvobození se uplatňuje u ředitele školy vždy na jedno platební období. Plátce, který neprokáže nárok na prominutí, je povinen uhradit úplatu v plné výši. Plátci může být prominuta úplata, a to v případě absence dítěte po dobu jednoho a maximálně šesti měsíců. Nepřítomnost dítěte musí být potvrzena ředitelem školy a ošetřujícím lékařem. V případě včasného nezaplacení úplaty nebo zaplacení v nesprávné výši uhradí plátce penále ve výši 20 Kč za každý započatý dlužný měsíc.  </w:t>
      </w:r>
    </w:p>
    <w:p w14:paraId="574EABF1" w14:textId="77777777" w:rsidR="007A0E86" w:rsidRPr="00016BEE" w:rsidRDefault="007A0E86">
      <w:pPr>
        <w:pStyle w:val="Textbody"/>
        <w:spacing w:after="16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027247B" w14:textId="77777777" w:rsidR="007A0E86" w:rsidRPr="00016BEE" w:rsidRDefault="00F11E79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  <w:r w:rsidRPr="00016BEE">
        <w:rPr>
          <w:rFonts w:asciiTheme="minorHAnsi" w:hAnsiTheme="minorHAnsi" w:cstheme="minorHAnsi"/>
          <w:b/>
          <w:bCs/>
          <w:sz w:val="22"/>
          <w:szCs w:val="22"/>
        </w:rPr>
        <w:t>5. Chování ve školní družině, bezpečnost a ochrana zdraví</w:t>
      </w:r>
    </w:p>
    <w:p w14:paraId="78AF33AF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Družina organizuje zájmové vzdělávání pro účastníky přihlášené k pravidelné denní docházce. Družina umožňuje účastníkům odpočinkové činnosti a přípravu na vyučování. Družina se řídí ŠVP „Zdravý životní styl“ a dle něj organizuje pravidelnou i nepravidelnou činnost, dbá na pitný režim.</w:t>
      </w:r>
    </w:p>
    <w:p w14:paraId="745EB8D5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Žáci docházejí do ŠD podle časového rozvržení zapsaného v přihlášce, dbají pokynů vychovatelky, nevzdalují se bez dovolení od skupiny. Vychovatelka je přítomna při všech činnostech žáků.</w:t>
      </w:r>
    </w:p>
    <w:p w14:paraId="70E5C022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Žáci se řídí Řádem školy a vnitřním řádem ŠD. Dodržují zásady hygieny a společenského chování tak, aby chránily své zdraví i zdraví svých spolužáků.  Při vycházkách a pobytech na hřišti jsou žáci opakovaně seznamováni s pravidly bezpečnosti, bezpodmínečně dodržují pokyny a příkazy vychovatelky. Každý úraz, poranění či nehodu, k níž dojde v souvislosti s činností družiny, okamžitě hlásí žáci vychovatelce. Zdravotní indispozici žáci neprodleně ohlásí vychovatelce, která poskytne potřebnou péči, uvědomí vedení školy a zákonné zástupce, případně zajistí transport nemocného žáka vždy v doprovodu pedagogického pracovníka či jiné pověřené osoby. Při vycházkách a pobytech na hřišti jsou žáci opakovaně seznamováni s pravidly bezpečnosti, bezpodmínečně dodržují pokyny a příkazy vychovatelky.</w:t>
      </w:r>
    </w:p>
    <w:p w14:paraId="3908C2D3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Oděv, boty a aktovku si odkládají na určené místo v šatně. Je vhodné, aby zaměnitelné věci byly podepsané (boty, cvičky, bačkory apod.). Děti si mohou přinést převlečení, které používají na TV a na vycházky.</w:t>
      </w:r>
    </w:p>
    <w:p w14:paraId="2026F6D7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Do školní družiny žáci nenosí drahé věci, peníze, hračky. Škola za jejich ztrátu neručí.</w:t>
      </w:r>
    </w:p>
    <w:p w14:paraId="11D855F3" w14:textId="1628B4F8" w:rsidR="007A0E86" w:rsidRDefault="007A0E86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32B33B6D" w14:textId="77777777" w:rsidR="00016BEE" w:rsidRPr="00016BEE" w:rsidRDefault="00016BEE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3365F577" w14:textId="20FB9A51" w:rsidR="007A0E86" w:rsidRDefault="00F11E79">
      <w:pPr>
        <w:pStyle w:val="Textbod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6BEE">
        <w:rPr>
          <w:rFonts w:asciiTheme="minorHAnsi" w:hAnsiTheme="minorHAnsi" w:cstheme="minorHAnsi"/>
          <w:b/>
          <w:bCs/>
          <w:sz w:val="22"/>
          <w:szCs w:val="22"/>
        </w:rPr>
        <w:t>6. Práva a povinnosti žáků a jejich zákonných zástupců</w:t>
      </w:r>
    </w:p>
    <w:p w14:paraId="6F5BE778" w14:textId="77777777" w:rsidR="00016BEE" w:rsidRPr="00016BEE" w:rsidRDefault="00016BEE">
      <w:pPr>
        <w:pStyle w:val="Textbod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8693D2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6BEE">
        <w:rPr>
          <w:rFonts w:asciiTheme="minorHAnsi" w:hAnsiTheme="minorHAnsi" w:cstheme="minorHAnsi"/>
          <w:b/>
          <w:bCs/>
          <w:sz w:val="22"/>
          <w:szCs w:val="22"/>
        </w:rPr>
        <w:t>Práva a povinnosti žáků:</w:t>
      </w:r>
    </w:p>
    <w:p w14:paraId="6AE1C4F7" w14:textId="77777777" w:rsidR="007A0E86" w:rsidRPr="00016BEE" w:rsidRDefault="00F11E79">
      <w:pPr>
        <w:pStyle w:val="Textbody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Žáci docházející do školní družiny, mají všechna práva dítěte, jak jsou stanovená v „Úmluvě o právech dítěte“.</w:t>
      </w:r>
    </w:p>
    <w:p w14:paraId="724E2439" w14:textId="6960BDD8" w:rsidR="007A0E86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Žáci docházející do školní družiny dodržují řád školy, vnitřní řád školní družiny a pravidla společenského chování. Žáci se nesmějí dopouštět projevů rasismu a šikanování. Žáci jsou povinni řídit se pokyny vychovatelky a dalších zaměstnanců školy. Do družiny žáci nenosí cenné věci, větší obnosy peněz, předměty ohrožující mravní výchovu, předměty nesouvisející s vyučováním, hračky. Škola neodpovídá za škodu způsobenou poškozením, ztrátou u věcí, které byly do školy bezdůvodně přineseny. Zjistí-li žák ztrátu osobní věci, oznámí tuto skutečnost neprodleně vychovatelce. Zapomenuté a ztracené předměty v areálu školy odevzdá nálezce vychovatelce.</w:t>
      </w:r>
    </w:p>
    <w:p w14:paraId="3F5FE428" w14:textId="5CC0A075" w:rsidR="00016BEE" w:rsidRDefault="00016B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64D87EBF" w14:textId="608341D9" w:rsidR="00016BEE" w:rsidRDefault="00016BEE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</w:p>
    <w:p w14:paraId="3AD09F82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6BEE">
        <w:rPr>
          <w:rFonts w:asciiTheme="minorHAnsi" w:hAnsiTheme="minorHAnsi" w:cstheme="minorHAnsi"/>
          <w:b/>
          <w:bCs/>
          <w:sz w:val="22"/>
          <w:szCs w:val="22"/>
        </w:rPr>
        <w:lastRenderedPageBreak/>
        <w:t>Práva a povinnosti zákonných zástupců:</w:t>
      </w:r>
    </w:p>
    <w:p w14:paraId="7084215B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Zákonný zástupce má právo se informovat na chování svého dítěte u vychovatelky. Zákonný zástupce má právo vznášet připomínky a podněty k práci školní družiny u vychovatelky nebo u ředitelky školy. Zákonný zástupce má povinnost zajistit, aby žák přihlášený k pravidelné denní docházce docházel řádně do školní družiny.</w:t>
      </w:r>
    </w:p>
    <w:p w14:paraId="180085D0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Zákonný zástupce má povinnost dokládat nepřítomnost žáka při pravidelné docházce a) Zákonný zástupce má povinnost informovat o změně zdravotní způsobilosti, zdravotních obtížích žáka nebo jiných závažných skutečnostech, které by mohly mít vliv na průběh zájmového vzdělávání. Požadavek je definován v § 22, odst. 3 zákona č. 561/2004.</w:t>
      </w:r>
    </w:p>
    <w:p w14:paraId="671A49D0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6BEE">
        <w:rPr>
          <w:rFonts w:asciiTheme="minorHAnsi" w:hAnsiTheme="minorHAnsi" w:cstheme="minorHAnsi"/>
          <w:b/>
          <w:bCs/>
          <w:sz w:val="22"/>
          <w:szCs w:val="22"/>
        </w:rPr>
        <w:t>Povinnosti pedagogických pracovníků:</w:t>
      </w:r>
    </w:p>
    <w:p w14:paraId="768E94D0" w14:textId="77777777" w:rsidR="007A0E86" w:rsidRPr="00016BEE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Kromě povinností stanovených školským zákonem je každý pedagogický pracovník povinen ve smyslu evropského nařízení ke GDPR zachovávat mlčenlivost a chránit před zneužitím data, údaje a osobní údaje zaměstnanců školy, citlivé osobní údaje, informace o zdravotním stavu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346DD3AB" w14:textId="20776688" w:rsidR="007A0E86" w:rsidRPr="00016BEE" w:rsidRDefault="00F11E79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V případě zjištění infekčního onemocnění, bude žák odveden do izolační místnosti ve škole, neprodleně bude kontaktován zákonný zástupce v souladu s § 7 odst. 3 zákona č. 258/2000 Sb., zákon o ochraně veřejného zdraví. Stejně se bude postupovat při zjištění respiračních onemocnění, teplot. Škola v rámci zájmového vzdělávání nemá povinnost aktivně zjišťovat u jednotlivých žáků příznaky infekčního onemocnění (jako je např. rýma, kašel, teplota, bolest kloubů, bolest hlavy), ale věnuje těmto příznakům pozornost. Škola v rámci zájmového vzdělávání má povinnost předcházet šíření infekčních chorob, včetně COVID 19. Tuto povinnost naplňuje podle zákona č. 258/2000 Sb., tím, že je povinna zajistit oddělení žáka, který vykazuje příznaky infekčního onemocnění od ostatních a zajistit pro něj dohled zletilé osoby, která je v pracovně právním vztahu se školou.</w:t>
      </w:r>
    </w:p>
    <w:p w14:paraId="745E17F7" w14:textId="77777777" w:rsidR="007A0E86" w:rsidRDefault="007A0E86">
      <w:pPr>
        <w:pStyle w:val="Textbody"/>
        <w:jc w:val="both"/>
        <w:rPr>
          <w:rFonts w:hint="eastAsia"/>
        </w:rPr>
      </w:pPr>
    </w:p>
    <w:p w14:paraId="0721BC7A" w14:textId="2D1FA822" w:rsidR="007A0E86" w:rsidRDefault="007A0E86" w:rsidP="00FF7848">
      <w:pPr>
        <w:pStyle w:val="Textbody"/>
        <w:rPr>
          <w:rFonts w:asciiTheme="minorHAnsi" w:hAnsiTheme="minorHAnsi" w:cstheme="minorHAnsi"/>
          <w:b/>
          <w:bCs/>
          <w:sz w:val="22"/>
          <w:szCs w:val="22"/>
        </w:rPr>
      </w:pPr>
    </w:p>
    <w:p w14:paraId="692BA5D2" w14:textId="77777777" w:rsidR="00AB6E82" w:rsidRPr="00AB6E82" w:rsidRDefault="00AB6E82" w:rsidP="00FF7848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788F1693" w14:textId="608673A4" w:rsidR="00AB6E82" w:rsidRPr="00AB6E82" w:rsidRDefault="00AB6E82" w:rsidP="00AB6E82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AB6E82">
        <w:rPr>
          <w:rFonts w:asciiTheme="minorHAnsi" w:hAnsiTheme="minorHAnsi" w:cstheme="minorHAnsi"/>
          <w:sz w:val="22"/>
          <w:szCs w:val="22"/>
        </w:rPr>
        <w:t>1. 9. 2023</w:t>
      </w:r>
    </w:p>
    <w:p w14:paraId="344842A1" w14:textId="77777777" w:rsidR="007A0E86" w:rsidRPr="00016BEE" w:rsidRDefault="00F11E79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Mgr. Vladimíra Chaloupková,</w:t>
      </w:r>
    </w:p>
    <w:p w14:paraId="5330D7B4" w14:textId="77777777" w:rsidR="007A0E86" w:rsidRPr="00016BEE" w:rsidRDefault="00F11E79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016BEE">
        <w:rPr>
          <w:rFonts w:asciiTheme="minorHAnsi" w:hAnsiTheme="minorHAnsi" w:cstheme="minorHAnsi"/>
          <w:sz w:val="22"/>
          <w:szCs w:val="22"/>
        </w:rPr>
        <w:t>ředitelka Základní školy a mateřské školy Modletice, příspěvkové organizace</w:t>
      </w:r>
    </w:p>
    <w:p w14:paraId="13CFFD98" w14:textId="77777777" w:rsidR="007A0E86" w:rsidRDefault="007A0E86">
      <w:pPr>
        <w:pStyle w:val="Textbody"/>
        <w:rPr>
          <w:rFonts w:hint="eastAsia"/>
        </w:rPr>
      </w:pPr>
    </w:p>
    <w:p w14:paraId="4EB86416" w14:textId="77777777" w:rsidR="007A0E86" w:rsidRDefault="007A0E86">
      <w:pPr>
        <w:pStyle w:val="Textbody"/>
        <w:rPr>
          <w:rFonts w:hint="eastAsia"/>
          <w:shd w:val="clear" w:color="auto" w:fill="DEE6EF"/>
        </w:rPr>
      </w:pPr>
    </w:p>
    <w:p w14:paraId="12E46CF2" w14:textId="77777777" w:rsidR="007A0E86" w:rsidRDefault="007A0E86">
      <w:pPr>
        <w:pStyle w:val="Textbody"/>
        <w:rPr>
          <w:rFonts w:hint="eastAsia"/>
          <w:shd w:val="clear" w:color="auto" w:fill="DEE6EF"/>
        </w:rPr>
      </w:pPr>
    </w:p>
    <w:p w14:paraId="6034484B" w14:textId="77777777" w:rsidR="007A0E86" w:rsidRDefault="007A0E86">
      <w:pPr>
        <w:pStyle w:val="Textbody"/>
        <w:rPr>
          <w:rFonts w:hint="eastAsia"/>
          <w:shd w:val="clear" w:color="auto" w:fill="DEE6EF"/>
        </w:rPr>
      </w:pPr>
    </w:p>
    <w:p w14:paraId="497D557F" w14:textId="77777777" w:rsidR="007A0E86" w:rsidRPr="00705EFF" w:rsidRDefault="00F11E79">
      <w:pPr>
        <w:pStyle w:val="Textbodyuser"/>
        <w:spacing w:after="240"/>
        <w:rPr>
          <w:rFonts w:asciiTheme="minorHAnsi" w:hAnsiTheme="minorHAnsi" w:cstheme="minorHAnsi"/>
          <w:sz w:val="22"/>
          <w:szCs w:val="22"/>
        </w:rPr>
      </w:pPr>
      <w:r w:rsidRPr="00705EFF">
        <w:rPr>
          <w:rStyle w:val="StrongEmphasis"/>
          <w:rFonts w:asciiTheme="minorHAnsi" w:hAnsiTheme="minorHAnsi" w:cstheme="minorHAnsi"/>
          <w:sz w:val="22"/>
          <w:szCs w:val="22"/>
          <w:u w:val="single"/>
        </w:rPr>
        <w:t>Výtah ze ŠVP pro ŠD</w:t>
      </w:r>
    </w:p>
    <w:p w14:paraId="6845C4FF" w14:textId="77777777" w:rsidR="007A0E86" w:rsidRPr="00705EFF" w:rsidRDefault="00F11E79">
      <w:pPr>
        <w:pStyle w:val="Textbodyuser"/>
        <w:spacing w:after="240"/>
        <w:rPr>
          <w:rFonts w:asciiTheme="minorHAnsi" w:hAnsiTheme="minorHAnsi" w:cstheme="minorHAnsi"/>
          <w:sz w:val="22"/>
          <w:szCs w:val="22"/>
        </w:rPr>
      </w:pPr>
      <w:r w:rsidRPr="00705EFF">
        <w:rPr>
          <w:rStyle w:val="StrongEmphasis"/>
          <w:rFonts w:asciiTheme="minorHAnsi" w:hAnsiTheme="minorHAnsi" w:cstheme="minorHAnsi"/>
          <w:sz w:val="22"/>
          <w:szCs w:val="22"/>
          <w:u w:val="single"/>
        </w:rPr>
        <w:t>ZDRAVÝ ŽIVOTNÍ STYL</w:t>
      </w:r>
    </w:p>
    <w:p w14:paraId="57A35F00" w14:textId="77777777" w:rsidR="007A0E86" w:rsidRPr="00705EFF" w:rsidRDefault="00F11E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lastRenderedPageBreak/>
        <w:t>Naším cílem je všeobecný rozvoj žáka, jeho učení a poznávání, osvojování si základních hodnot, na nichž je založena naše společnost, získávání osobní samostatnosti, schopnosti projevovat se jako svobodná osobnost. Žáky povedeme k otevřené komunikaci, rozvoji jejich schopnosti spolupracovat a respektovat druhého. Chceme žáky vést ke smysluplnému využívání volného času a vybavovat je dostatkem námětů pro jeho naplňování.</w:t>
      </w:r>
    </w:p>
    <w:p w14:paraId="31806036" w14:textId="77777777" w:rsidR="007A0E86" w:rsidRPr="00705EFF" w:rsidRDefault="007A0E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F7CFF6" w14:textId="77777777" w:rsidR="007A0E86" w:rsidRPr="00705EFF" w:rsidRDefault="00F11E79">
      <w:pPr>
        <w:pStyle w:val="Textbodyus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Hlavní priority výchovně vzdělávacího programu školní družiny:</w:t>
      </w:r>
    </w:p>
    <w:p w14:paraId="51F1C9C3" w14:textId="77777777" w:rsidR="007A0E86" w:rsidRPr="00705EFF" w:rsidRDefault="00F11E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- sociální a osobnostní rozvoj žáků,</w:t>
      </w:r>
    </w:p>
    <w:p w14:paraId="43D61CED" w14:textId="77777777" w:rsidR="007A0E86" w:rsidRPr="00705EFF" w:rsidRDefault="00F11E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- osvojení dovedností žáků v oblasti estetické, kulturní a sportovní,</w:t>
      </w:r>
    </w:p>
    <w:p w14:paraId="082076D5" w14:textId="77777777" w:rsidR="007A0E86" w:rsidRPr="00705EFF" w:rsidRDefault="00F11E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- podpora zdravého životního stylu,</w:t>
      </w:r>
    </w:p>
    <w:p w14:paraId="607B8ED6" w14:textId="77777777" w:rsidR="007A0E86" w:rsidRPr="00705EFF" w:rsidRDefault="00F11E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- vytváření příjemné atmosféry v týmu, nastolení efektivní spolupráce a vstřícné a bezpečné komunikace mezi žáky.</w:t>
      </w:r>
    </w:p>
    <w:p w14:paraId="7F239030" w14:textId="77777777" w:rsidR="007A0E86" w:rsidRPr="00705EFF" w:rsidRDefault="007A0E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25F8996" w14:textId="77777777" w:rsidR="007A0E86" w:rsidRPr="00705EFF" w:rsidRDefault="00F11E79">
      <w:pPr>
        <w:pStyle w:val="Textbodyuser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Školní družina zajišťuje zájmové vzdělávání pro žáky školy zaměřené na vytváření praktických dovedností využitelných v běžném životě žáků. Důraz je kladen na ochranu a bezpečnost zdraví jako součásti výchovy ke zdravému životnímu stylu, chápanému jako vyvážený stav tělesné, duševní a sociální pohody, zároveň se přihlíží k věku žáků, jejich schopnostem, fyzické a duševní vyspělosti a zdravotnímu stavu.</w:t>
      </w:r>
    </w:p>
    <w:p w14:paraId="762DF49D" w14:textId="77777777" w:rsidR="007A0E86" w:rsidRPr="00705EFF" w:rsidRDefault="00F11E79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  <w:u w:val="single"/>
        </w:rPr>
        <w:t>CÍLE:</w:t>
      </w:r>
    </w:p>
    <w:p w14:paraId="5C0E22EB" w14:textId="77777777" w:rsidR="007A0E86" w:rsidRPr="00705EFF" w:rsidRDefault="007A0E86">
      <w:pPr>
        <w:pStyle w:val="Standard"/>
        <w:rPr>
          <w:rFonts w:asciiTheme="minorHAnsi" w:hAnsiTheme="minorHAnsi" w:cstheme="minorHAnsi"/>
          <w:sz w:val="22"/>
          <w:szCs w:val="22"/>
          <w:u w:val="single"/>
        </w:rPr>
      </w:pPr>
    </w:p>
    <w:p w14:paraId="255E8330" w14:textId="77777777" w:rsidR="007A0E86" w:rsidRPr="00705EFF" w:rsidRDefault="00F11E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Výchovně vzdělávací proces realizovat formou zájmových, vzdělávacích a spontánních činností, odpočinku a relaxace, výchovnou hrou, učením, individuální prací.</w:t>
      </w:r>
    </w:p>
    <w:p w14:paraId="35DB9EE8" w14:textId="77777777" w:rsidR="007A0E86" w:rsidRPr="00705EFF" w:rsidRDefault="00F11E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Podporovat citlivé vztahy k lidem, vést k otevřené komunikaci, učit chránit si své zdraví, upevňovat zásady zdravého životního stylu.</w:t>
      </w:r>
    </w:p>
    <w:p w14:paraId="456BF549" w14:textId="77777777" w:rsidR="007A0E86" w:rsidRPr="00705EFF" w:rsidRDefault="00F11E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Podporovat citlivý vztah k přírodě a upevňovat zásady ochrany životního prostředí.</w:t>
      </w:r>
    </w:p>
    <w:p w14:paraId="59ADC48A" w14:textId="77777777" w:rsidR="007A0E86" w:rsidRPr="00705EFF" w:rsidRDefault="00F11E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Rozvíjet tvořivost a estetické cítění, respektovat individuální schopnosti a dovednosti dětí.</w:t>
      </w:r>
    </w:p>
    <w:p w14:paraId="7A59C5DC" w14:textId="77777777" w:rsidR="007A0E86" w:rsidRPr="00705EFF" w:rsidRDefault="00F11E7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Podporovat vytváření kompetencí k řešení problémů, hodnocení a sebehodnocení, vést k vzájemnému respektu, zaměřit pozornost na žáky se speciálními vzdělávacími potřebami a respektovat přitom jejich osobní zvláštnosti a jejich zapojení do zájmového vzdělávání.</w:t>
      </w:r>
    </w:p>
    <w:p w14:paraId="6108800E" w14:textId="77777777" w:rsidR="007A0E86" w:rsidRPr="00705EFF" w:rsidRDefault="007A0E86">
      <w:pPr>
        <w:pStyle w:val="Textbodyuser"/>
        <w:spacing w:after="240"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259219" w14:textId="77777777" w:rsidR="007A0E86" w:rsidRPr="00705EFF" w:rsidRDefault="00F11E79">
      <w:pPr>
        <w:pStyle w:val="Textbody"/>
        <w:spacing w:after="160" w:line="42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05EF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FORMY A METODY VZDĚLÁVÁNÍ</w:t>
      </w:r>
    </w:p>
    <w:p w14:paraId="226289F9" w14:textId="77777777" w:rsidR="007A0E86" w:rsidRPr="00705EFF" w:rsidRDefault="00F11E79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Příprava na vyučování</w:t>
      </w:r>
    </w:p>
    <w:p w14:paraId="3953D479" w14:textId="77777777" w:rsidR="007A0E86" w:rsidRPr="00705EFF" w:rsidRDefault="00F11E79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možnost psaní domácích úkolů</w:t>
      </w:r>
    </w:p>
    <w:p w14:paraId="600AF694" w14:textId="77777777" w:rsidR="007A0E86" w:rsidRPr="00705EFF" w:rsidRDefault="00F11E79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podpora čtení</w:t>
      </w:r>
    </w:p>
    <w:p w14:paraId="1FA276B1" w14:textId="77777777" w:rsidR="007A0E86" w:rsidRPr="00705EFF" w:rsidRDefault="00F11E79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Relaxační činnosti</w:t>
      </w:r>
    </w:p>
    <w:p w14:paraId="36B01F7F" w14:textId="77777777" w:rsidR="007A0E86" w:rsidRPr="00705EFF" w:rsidRDefault="00F11E79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Příležitostná výchovná, vzdělávací a zájmová činnost</w:t>
      </w:r>
    </w:p>
    <w:p w14:paraId="1DB511A6" w14:textId="77777777" w:rsidR="007A0E86" w:rsidRPr="00705EFF" w:rsidRDefault="00F11E79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besídky, oslavy tradičních svátků</w:t>
      </w:r>
    </w:p>
    <w:p w14:paraId="4672BDDC" w14:textId="77777777" w:rsidR="007A0E86" w:rsidRPr="00705EFF" w:rsidRDefault="00F11E79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sportovní dny</w:t>
      </w:r>
    </w:p>
    <w:p w14:paraId="3AEA6F5F" w14:textId="77777777" w:rsidR="007A0E86" w:rsidRPr="00705EFF" w:rsidRDefault="00F11E79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akce školy a školní družiny</w:t>
      </w:r>
    </w:p>
    <w:p w14:paraId="4EBF702B" w14:textId="77777777" w:rsidR="007A0E86" w:rsidRPr="00705EFF" w:rsidRDefault="00F11E79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Pravidelná výchovná, vzdělávací a zájmová činnost</w:t>
      </w:r>
    </w:p>
    <w:p w14:paraId="213F079A" w14:textId="77777777" w:rsidR="007A0E86" w:rsidRPr="00705EFF" w:rsidRDefault="00F11E79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individuální hry a zájmy</w:t>
      </w:r>
    </w:p>
    <w:p w14:paraId="0A135A98" w14:textId="77777777" w:rsidR="007A0E86" w:rsidRPr="00705EFF" w:rsidRDefault="00F11E79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poslech, četba, komunikace</w:t>
      </w:r>
    </w:p>
    <w:p w14:paraId="23871CD0" w14:textId="77777777" w:rsidR="007A0E86" w:rsidRPr="00705EFF" w:rsidRDefault="00F11E79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úklid pomůcek a osobních věcí</w:t>
      </w:r>
    </w:p>
    <w:p w14:paraId="116915C2" w14:textId="77777777" w:rsidR="007A0E86" w:rsidRPr="00705EFF" w:rsidRDefault="00F11E79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osobní hygiena, svačina, pitný režim</w:t>
      </w:r>
    </w:p>
    <w:p w14:paraId="07745DD1" w14:textId="77777777" w:rsidR="007A0E86" w:rsidRPr="00705EFF" w:rsidRDefault="00F11E79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přírodovědné programy</w:t>
      </w:r>
    </w:p>
    <w:p w14:paraId="163FC018" w14:textId="77777777" w:rsidR="007A0E86" w:rsidRPr="00705EFF" w:rsidRDefault="00F11E79">
      <w:pPr>
        <w:pStyle w:val="Standard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účast na vyhlášených školních akcích</w:t>
      </w:r>
    </w:p>
    <w:p w14:paraId="26B90FCB" w14:textId="77777777" w:rsidR="007A0E86" w:rsidRPr="00705EFF" w:rsidRDefault="00F11E79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Individuální práce</w:t>
      </w:r>
    </w:p>
    <w:p w14:paraId="249FA5A1" w14:textId="77777777" w:rsidR="007A0E86" w:rsidRPr="00705EFF" w:rsidRDefault="00F11E79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rozvoj talentovaných žáků</w:t>
      </w:r>
    </w:p>
    <w:p w14:paraId="1BA1E4E3" w14:textId="77777777" w:rsidR="007A0E86" w:rsidRPr="00705EFF" w:rsidRDefault="00F11E79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lastRenderedPageBreak/>
        <w:t>pomoc dětem se speciálními vzdělávacími potřebami</w:t>
      </w:r>
    </w:p>
    <w:p w14:paraId="2CD69250" w14:textId="77777777" w:rsidR="007A0E86" w:rsidRPr="00705EFF" w:rsidRDefault="00F11E79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Spontánní činnosti</w:t>
      </w:r>
    </w:p>
    <w:p w14:paraId="3EB7C33B" w14:textId="77777777" w:rsidR="007A0E86" w:rsidRPr="00705EFF" w:rsidRDefault="00F11E79">
      <w:pPr>
        <w:pStyle w:val="Standard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ve školní družině jsou spontánní aktivity zahrnuty do denního režimu (hry, odpočinková činnost a klidové aktivity)</w:t>
      </w:r>
    </w:p>
    <w:p w14:paraId="2AC982CE" w14:textId="77777777" w:rsidR="007A0E86" w:rsidRPr="00705EFF" w:rsidRDefault="007A0E86">
      <w:pPr>
        <w:pStyle w:val="Textbody"/>
        <w:spacing w:after="160" w:line="42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FABE08C" w14:textId="77777777" w:rsidR="007A0E86" w:rsidRPr="00705EFF" w:rsidRDefault="00F11E79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TÝDENNÍ PLÁN ČINNOSTI ŠKOLNÍ DRUŽINY  </w:t>
      </w:r>
    </w:p>
    <w:p w14:paraId="4FD207D1" w14:textId="375BCBF7" w:rsidR="007A0E86" w:rsidRDefault="00F11E79">
      <w:pPr>
        <w:pStyle w:val="Textbody"/>
        <w:spacing w:after="240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sz w:val="22"/>
          <w:szCs w:val="22"/>
        </w:rPr>
        <w:t>Aktivity v době od 1</w:t>
      </w:r>
      <w:r w:rsidR="00A507F2">
        <w:rPr>
          <w:rFonts w:asciiTheme="minorHAnsi" w:hAnsiTheme="minorHAnsi" w:cstheme="minorHAnsi"/>
          <w:sz w:val="22"/>
          <w:szCs w:val="22"/>
        </w:rPr>
        <w:t>4</w:t>
      </w:r>
      <w:r w:rsidRPr="00705EFF">
        <w:rPr>
          <w:rFonts w:asciiTheme="minorHAnsi" w:hAnsiTheme="minorHAnsi" w:cstheme="minorHAnsi"/>
          <w:sz w:val="22"/>
          <w:szCs w:val="22"/>
        </w:rPr>
        <w:t xml:space="preserve"> do 1</w:t>
      </w:r>
      <w:r w:rsidR="00A507F2">
        <w:rPr>
          <w:rFonts w:asciiTheme="minorHAnsi" w:hAnsiTheme="minorHAnsi" w:cstheme="minorHAnsi"/>
          <w:sz w:val="22"/>
          <w:szCs w:val="22"/>
        </w:rPr>
        <w:t>5</w:t>
      </w:r>
      <w:r w:rsidRPr="00705EFF">
        <w:rPr>
          <w:rFonts w:asciiTheme="minorHAnsi" w:hAnsiTheme="minorHAnsi" w:cstheme="minorHAnsi"/>
          <w:sz w:val="22"/>
          <w:szCs w:val="22"/>
        </w:rPr>
        <w:t xml:space="preserve"> hodin.</w:t>
      </w:r>
    </w:p>
    <w:p w14:paraId="780B731C" w14:textId="0A128BFE" w:rsidR="00421056" w:rsidRPr="00705EFF" w:rsidRDefault="00421056">
      <w:pPr>
        <w:pStyle w:val="Textbody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1.třída</w:t>
      </w:r>
    </w:p>
    <w:p w14:paraId="4782B62A" w14:textId="4AA7C3CB" w:rsidR="007A0E86" w:rsidRPr="00705EFF" w:rsidRDefault="00F11E79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</w:rPr>
        <w:t xml:space="preserve">Pondělí: </w:t>
      </w:r>
      <w:r w:rsidR="000F4AD4" w:rsidRPr="00705EFF">
        <w:rPr>
          <w:rFonts w:asciiTheme="minorHAnsi" w:hAnsiTheme="minorHAnsi" w:cstheme="minorHAnsi"/>
          <w:sz w:val="22"/>
          <w:szCs w:val="22"/>
        </w:rPr>
        <w:t xml:space="preserve">příroda, </w:t>
      </w:r>
      <w:r w:rsidR="00EC091F">
        <w:rPr>
          <w:rFonts w:asciiTheme="minorHAnsi" w:hAnsiTheme="minorHAnsi" w:cstheme="minorHAnsi"/>
          <w:sz w:val="22"/>
          <w:szCs w:val="22"/>
        </w:rPr>
        <w:t>zahrada</w:t>
      </w:r>
    </w:p>
    <w:p w14:paraId="7C934FE8" w14:textId="25027764" w:rsidR="007A0E86" w:rsidRPr="00705EFF" w:rsidRDefault="00F11E79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</w:rPr>
        <w:t xml:space="preserve">Úterý: </w:t>
      </w:r>
      <w:r w:rsidR="006024AC">
        <w:rPr>
          <w:rFonts w:asciiTheme="minorHAnsi" w:hAnsiTheme="minorHAnsi" w:cstheme="minorHAnsi"/>
          <w:b/>
          <w:bCs/>
          <w:sz w:val="22"/>
          <w:szCs w:val="22"/>
        </w:rPr>
        <w:t xml:space="preserve">tvoření, </w:t>
      </w:r>
      <w:r w:rsidRPr="00705EFF">
        <w:rPr>
          <w:rFonts w:asciiTheme="minorHAnsi" w:hAnsiTheme="minorHAnsi" w:cstheme="minorHAnsi"/>
          <w:sz w:val="22"/>
          <w:szCs w:val="22"/>
        </w:rPr>
        <w:t>výtvar</w:t>
      </w:r>
      <w:r w:rsidR="006024AC">
        <w:rPr>
          <w:rFonts w:asciiTheme="minorHAnsi" w:hAnsiTheme="minorHAnsi" w:cstheme="minorHAnsi"/>
          <w:sz w:val="22"/>
          <w:szCs w:val="22"/>
        </w:rPr>
        <w:t>ka</w:t>
      </w:r>
    </w:p>
    <w:p w14:paraId="3A6D71A4" w14:textId="626B258A" w:rsidR="007A0E86" w:rsidRPr="00705EFF" w:rsidRDefault="00F11E79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</w:rPr>
        <w:t xml:space="preserve">Středa: </w:t>
      </w:r>
      <w:r w:rsidR="000F4AD4" w:rsidRPr="00705EFF">
        <w:rPr>
          <w:rFonts w:asciiTheme="minorHAnsi" w:hAnsiTheme="minorHAnsi" w:cstheme="minorHAnsi"/>
          <w:sz w:val="22"/>
          <w:szCs w:val="22"/>
        </w:rPr>
        <w:t>sport</w:t>
      </w:r>
      <w:r w:rsidR="006024AC">
        <w:rPr>
          <w:rFonts w:asciiTheme="minorHAnsi" w:hAnsiTheme="minorHAnsi" w:cstheme="minorHAnsi"/>
          <w:sz w:val="22"/>
          <w:szCs w:val="22"/>
        </w:rPr>
        <w:t>, hr</w:t>
      </w:r>
      <w:r w:rsidR="00CD7FEA">
        <w:rPr>
          <w:rFonts w:asciiTheme="minorHAnsi" w:hAnsiTheme="minorHAnsi" w:cstheme="minorHAnsi"/>
          <w:sz w:val="22"/>
          <w:szCs w:val="22"/>
        </w:rPr>
        <w:t>y</w:t>
      </w:r>
      <w:r w:rsidR="006024AC">
        <w:rPr>
          <w:rFonts w:asciiTheme="minorHAnsi" w:hAnsiTheme="minorHAnsi" w:cstheme="minorHAnsi"/>
          <w:sz w:val="22"/>
          <w:szCs w:val="22"/>
        </w:rPr>
        <w:t>, tanec</w:t>
      </w:r>
      <w:r w:rsidR="00CD7FEA">
        <w:rPr>
          <w:rFonts w:asciiTheme="minorHAnsi" w:hAnsiTheme="minorHAnsi" w:cstheme="minorHAnsi"/>
          <w:sz w:val="22"/>
          <w:szCs w:val="22"/>
        </w:rPr>
        <w:t xml:space="preserve"> a</w:t>
      </w:r>
      <w:r w:rsidR="000F4AD4" w:rsidRPr="00705EFF">
        <w:rPr>
          <w:rFonts w:asciiTheme="minorHAnsi" w:hAnsiTheme="minorHAnsi" w:cstheme="minorHAnsi"/>
          <w:sz w:val="22"/>
          <w:szCs w:val="22"/>
        </w:rPr>
        <w:t xml:space="preserve"> soutěže </w:t>
      </w:r>
    </w:p>
    <w:p w14:paraId="13AD6BE2" w14:textId="10187CD4" w:rsidR="007A0E86" w:rsidRPr="00705EFF" w:rsidRDefault="00F11E79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</w:rPr>
        <w:t>Čtvrtek:</w:t>
      </w:r>
      <w:r w:rsidRPr="00705EFF">
        <w:rPr>
          <w:rFonts w:asciiTheme="minorHAnsi" w:hAnsiTheme="minorHAnsi" w:cstheme="minorHAnsi"/>
          <w:sz w:val="22"/>
          <w:szCs w:val="22"/>
        </w:rPr>
        <w:t xml:space="preserve"> </w:t>
      </w:r>
      <w:r w:rsidR="00882B4C">
        <w:rPr>
          <w:rFonts w:asciiTheme="minorHAnsi" w:hAnsiTheme="minorHAnsi" w:cstheme="minorHAnsi"/>
          <w:sz w:val="22"/>
          <w:szCs w:val="22"/>
        </w:rPr>
        <w:t>básničky, hry, písničky</w:t>
      </w:r>
    </w:p>
    <w:p w14:paraId="7F1085A1" w14:textId="167991C2" w:rsidR="007A0E86" w:rsidRDefault="00F11E79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</w:rPr>
        <w:t xml:space="preserve">Pátek: </w:t>
      </w:r>
      <w:r w:rsidRPr="00705EFF">
        <w:rPr>
          <w:rFonts w:asciiTheme="minorHAnsi" w:hAnsiTheme="minorHAnsi" w:cstheme="minorHAnsi"/>
          <w:sz w:val="22"/>
          <w:szCs w:val="22"/>
        </w:rPr>
        <w:t xml:space="preserve">čtenářský klub, četba </w:t>
      </w:r>
    </w:p>
    <w:p w14:paraId="2212A479" w14:textId="77777777" w:rsidR="00421056" w:rsidRDefault="00421056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</w:p>
    <w:p w14:paraId="51AF68F5" w14:textId="58AA8DE6" w:rsidR="00421056" w:rsidRPr="00705EFF" w:rsidRDefault="00421056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2.třída</w:t>
      </w:r>
    </w:p>
    <w:p w14:paraId="533CC0D2" w14:textId="3E3C1236" w:rsidR="00421056" w:rsidRPr="00705EFF" w:rsidRDefault="00421056" w:rsidP="00421056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</w:rPr>
        <w:t xml:space="preserve">Pondělí: </w:t>
      </w:r>
      <w:r w:rsidRPr="00705EFF">
        <w:rPr>
          <w:rFonts w:asciiTheme="minorHAnsi" w:hAnsiTheme="minorHAnsi" w:cstheme="minorHAnsi"/>
          <w:sz w:val="22"/>
          <w:szCs w:val="22"/>
        </w:rPr>
        <w:t xml:space="preserve">příroda, péče o zahradu a rostliny </w:t>
      </w:r>
    </w:p>
    <w:p w14:paraId="5CBE2C80" w14:textId="2ED414F8" w:rsidR="00421056" w:rsidRPr="00705EFF" w:rsidRDefault="00421056" w:rsidP="00421056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</w:rPr>
        <w:t xml:space="preserve">Úterý: </w:t>
      </w:r>
      <w:r w:rsidRPr="00705EFF">
        <w:rPr>
          <w:rFonts w:asciiTheme="minorHAnsi" w:hAnsiTheme="minorHAnsi" w:cstheme="minorHAnsi"/>
          <w:sz w:val="22"/>
          <w:szCs w:val="22"/>
        </w:rPr>
        <w:t>čtenářský klub, četba a povídání o literatuře</w:t>
      </w:r>
    </w:p>
    <w:p w14:paraId="06BE2024" w14:textId="21937EC1" w:rsidR="00421056" w:rsidRPr="00705EFF" w:rsidRDefault="00421056" w:rsidP="00421056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</w:rPr>
        <w:t xml:space="preserve">Středa: </w:t>
      </w:r>
      <w:r w:rsidRPr="00705EFF">
        <w:rPr>
          <w:rFonts w:asciiTheme="minorHAnsi" w:hAnsiTheme="minorHAnsi" w:cstheme="minorHAnsi"/>
          <w:sz w:val="22"/>
          <w:szCs w:val="22"/>
        </w:rPr>
        <w:t>sportovní aktivity, soutěže a hry</w:t>
      </w:r>
    </w:p>
    <w:p w14:paraId="46E3BF4C" w14:textId="4A345880" w:rsidR="00421056" w:rsidRPr="00705EFF" w:rsidRDefault="00421056" w:rsidP="00421056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</w:rPr>
        <w:t>Čtvrtek:</w:t>
      </w:r>
      <w:r w:rsidRPr="00705EFF">
        <w:rPr>
          <w:rFonts w:asciiTheme="minorHAnsi" w:hAnsiTheme="minorHAnsi" w:cstheme="minorHAnsi"/>
          <w:sz w:val="22"/>
          <w:szCs w:val="22"/>
        </w:rPr>
        <w:t xml:space="preserve"> výtvarná a keramická dílna, kreslení </w:t>
      </w:r>
    </w:p>
    <w:p w14:paraId="2A2EA59F" w14:textId="55340B47" w:rsidR="00421056" w:rsidRDefault="00421056" w:rsidP="00421056">
      <w:pPr>
        <w:pStyle w:val="Textbody"/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705EFF">
        <w:rPr>
          <w:rFonts w:asciiTheme="minorHAnsi" w:hAnsiTheme="minorHAnsi" w:cstheme="minorHAnsi"/>
          <w:b/>
          <w:bCs/>
          <w:sz w:val="22"/>
          <w:szCs w:val="22"/>
        </w:rPr>
        <w:t xml:space="preserve">Pátek: </w:t>
      </w:r>
      <w:r w:rsidR="0063325F" w:rsidRPr="00705EFF">
        <w:rPr>
          <w:rFonts w:asciiTheme="minorHAnsi" w:hAnsiTheme="minorHAnsi" w:cstheme="minorHAnsi"/>
          <w:sz w:val="22"/>
          <w:szCs w:val="22"/>
        </w:rPr>
        <w:t>divadlo, dramatická výchova, výroba loutek</w:t>
      </w:r>
    </w:p>
    <w:p w14:paraId="37E36B19" w14:textId="77777777" w:rsidR="007A0E86" w:rsidRDefault="007A0E86">
      <w:pPr>
        <w:pStyle w:val="Textbody"/>
        <w:spacing w:after="240" w:line="240" w:lineRule="auto"/>
        <w:rPr>
          <w:rFonts w:hint="eastAsia"/>
        </w:rPr>
      </w:pPr>
    </w:p>
    <w:p w14:paraId="2B96D553" w14:textId="77777777" w:rsidR="007A0E86" w:rsidRDefault="007A0E86">
      <w:pPr>
        <w:pStyle w:val="Textbody"/>
        <w:spacing w:after="240" w:line="240" w:lineRule="auto"/>
        <w:rPr>
          <w:rFonts w:hint="eastAsia"/>
        </w:rPr>
      </w:pPr>
    </w:p>
    <w:p w14:paraId="548289A6" w14:textId="77777777" w:rsidR="007A0E86" w:rsidRDefault="007A0E86">
      <w:pPr>
        <w:pStyle w:val="Textbody"/>
        <w:spacing w:after="240" w:line="240" w:lineRule="auto"/>
        <w:rPr>
          <w:rFonts w:hint="eastAsia"/>
        </w:rPr>
      </w:pPr>
    </w:p>
    <w:p w14:paraId="2EE77D7F" w14:textId="77777777" w:rsidR="007A0E86" w:rsidRDefault="007A0E86">
      <w:pPr>
        <w:pStyle w:val="Textbody"/>
        <w:spacing w:after="240" w:line="240" w:lineRule="auto"/>
        <w:rPr>
          <w:rFonts w:hint="eastAsia"/>
        </w:rPr>
      </w:pPr>
    </w:p>
    <w:p w14:paraId="01C642F6" w14:textId="77777777" w:rsidR="007A0E86" w:rsidRDefault="007A0E86">
      <w:pPr>
        <w:pStyle w:val="Textbody"/>
        <w:spacing w:after="240" w:line="240" w:lineRule="auto"/>
        <w:rPr>
          <w:rFonts w:hint="eastAsia"/>
        </w:rPr>
      </w:pPr>
    </w:p>
    <w:p w14:paraId="2E039855" w14:textId="77777777" w:rsidR="007A0E86" w:rsidRDefault="007A0E86">
      <w:pPr>
        <w:pStyle w:val="Textbody"/>
        <w:spacing w:after="240" w:line="240" w:lineRule="auto"/>
        <w:rPr>
          <w:rFonts w:hint="eastAsia"/>
        </w:rPr>
      </w:pPr>
    </w:p>
    <w:p w14:paraId="5AF7BADD" w14:textId="77777777" w:rsidR="007A0E86" w:rsidRDefault="007A0E86">
      <w:pPr>
        <w:pStyle w:val="Textbody"/>
        <w:rPr>
          <w:rFonts w:hint="eastAsia"/>
          <w:shd w:val="clear" w:color="auto" w:fill="DEE6EF"/>
        </w:rPr>
      </w:pPr>
    </w:p>
    <w:sectPr w:rsidR="007A0E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E622" w14:textId="77777777" w:rsidR="00483EBA" w:rsidRDefault="00483EBA">
      <w:pPr>
        <w:rPr>
          <w:rFonts w:hint="eastAsia"/>
        </w:rPr>
      </w:pPr>
      <w:r>
        <w:separator/>
      </w:r>
    </w:p>
  </w:endnote>
  <w:endnote w:type="continuationSeparator" w:id="0">
    <w:p w14:paraId="0A09748B" w14:textId="77777777" w:rsidR="00483EBA" w:rsidRDefault="00483EBA">
      <w:pPr>
        <w:rPr>
          <w:rFonts w:hint="eastAsia"/>
        </w:rPr>
      </w:pPr>
      <w:r>
        <w:continuationSeparator/>
      </w:r>
    </w:p>
  </w:endnote>
  <w:endnote w:type="continuationNotice" w:id="1">
    <w:p w14:paraId="13BD1AD4" w14:textId="77777777" w:rsidR="00081A4D" w:rsidRDefault="00081A4D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776E" w14:textId="77777777" w:rsidR="00483EBA" w:rsidRDefault="00483EB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91FBB0C" w14:textId="77777777" w:rsidR="00483EBA" w:rsidRDefault="00483EBA">
      <w:pPr>
        <w:rPr>
          <w:rFonts w:hint="eastAsia"/>
        </w:rPr>
      </w:pPr>
      <w:r>
        <w:continuationSeparator/>
      </w:r>
    </w:p>
  </w:footnote>
  <w:footnote w:type="continuationNotice" w:id="1">
    <w:p w14:paraId="00BC8FBF" w14:textId="77777777" w:rsidR="00081A4D" w:rsidRDefault="00081A4D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5CF1"/>
    <w:multiLevelType w:val="hybridMultilevel"/>
    <w:tmpl w:val="44C23522"/>
    <w:lvl w:ilvl="0" w:tplc="78F26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68CF"/>
    <w:multiLevelType w:val="multilevel"/>
    <w:tmpl w:val="377AC06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70065C33"/>
    <w:multiLevelType w:val="multilevel"/>
    <w:tmpl w:val="A7562CC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 w16cid:durableId="172496432">
    <w:abstractNumId w:val="2"/>
  </w:num>
  <w:num w:numId="2" w16cid:durableId="399134814">
    <w:abstractNumId w:val="1"/>
  </w:num>
  <w:num w:numId="3" w16cid:durableId="142599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86"/>
    <w:rsid w:val="00016BEE"/>
    <w:rsid w:val="0002100B"/>
    <w:rsid w:val="00081A4D"/>
    <w:rsid w:val="000F4AD4"/>
    <w:rsid w:val="00421056"/>
    <w:rsid w:val="00483EBA"/>
    <w:rsid w:val="004D355A"/>
    <w:rsid w:val="006024AC"/>
    <w:rsid w:val="0060641F"/>
    <w:rsid w:val="0063325F"/>
    <w:rsid w:val="006838C3"/>
    <w:rsid w:val="00705EFF"/>
    <w:rsid w:val="007A0E86"/>
    <w:rsid w:val="007C294E"/>
    <w:rsid w:val="0080656D"/>
    <w:rsid w:val="00882B4C"/>
    <w:rsid w:val="009C2F23"/>
    <w:rsid w:val="009F6B93"/>
    <w:rsid w:val="00A12A49"/>
    <w:rsid w:val="00A507F2"/>
    <w:rsid w:val="00A8724C"/>
    <w:rsid w:val="00AB6E82"/>
    <w:rsid w:val="00AE6301"/>
    <w:rsid w:val="00CD7FEA"/>
    <w:rsid w:val="00CF7D4E"/>
    <w:rsid w:val="00D32B86"/>
    <w:rsid w:val="00D70405"/>
    <w:rsid w:val="00DE50C8"/>
    <w:rsid w:val="00E25BD3"/>
    <w:rsid w:val="00EC091F"/>
    <w:rsid w:val="00F11E79"/>
    <w:rsid w:val="00F148FF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F16D"/>
  <w15:docId w15:val="{36BFF1AE-0C1E-4F29-BCE8-979061C8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F148FF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148FF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AE6301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unhideWhenUsed/>
    <w:rsid w:val="00081A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81A4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e66a32-f132-4215-af5f-592b275bdea6">TMUNDTAFHJYN-2026886553-556</_dlc_DocId>
    <_dlc_DocIdUrl xmlns="35e66a32-f132-4215-af5f-592b275bdea6">
      <Url>https://skolamodletice.sharepoint.com/sites/data/_layouts/15/DocIdRedir.aspx?ID=TMUNDTAFHJYN-2026886553-556</Url>
      <Description>TMUNDTAFHJYN-2026886553-556</Description>
    </_dlc_DocIdUrl>
    <TaxCatchAll xmlns="35e66a32-f132-4215-af5f-592b275bdea6" xsi:nil="true"/>
    <lcf76f155ced4ddcb4097134ff3c332f xmlns="10b3d25a-0b00-48f2-88de-d8c541e8d5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DF96525E3E894096832F760EC1CE16" ma:contentTypeVersion="14" ma:contentTypeDescription="Vytvoří nový dokument" ma:contentTypeScope="" ma:versionID="1d69f727ecf9238a95845bd5a6a4d861">
  <xsd:schema xmlns:xsd="http://www.w3.org/2001/XMLSchema" xmlns:xs="http://www.w3.org/2001/XMLSchema" xmlns:p="http://schemas.microsoft.com/office/2006/metadata/properties" xmlns:ns2="35e66a32-f132-4215-af5f-592b275bdea6" xmlns:ns3="10b3d25a-0b00-48f2-88de-d8c541e8d5a4" targetNamespace="http://schemas.microsoft.com/office/2006/metadata/properties" ma:root="true" ma:fieldsID="394d0ae4c4eafcfd238065999e59d5d4" ns2:_="" ns3:_="">
    <xsd:import namespace="35e66a32-f132-4215-af5f-592b275bdea6"/>
    <xsd:import namespace="10b3d25a-0b00-48f2-88de-d8c541e8d5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66a32-f132-4215-af5f-592b275bde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dexed="tru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10c2c1cd-5f57-4431-a1a4-760c4834da3e}" ma:internalName="TaxCatchAll" ma:showField="CatchAllData" ma:web="35e66a32-f132-4215-af5f-592b275bde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3d25a-0b00-48f2-88de-d8c541e8d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8c875cfb-75eb-4d7f-b234-148bbfbb9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B48DC8-4590-4D75-A2CB-0F24D5E5A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53249-8689-4241-AC1E-B117CF269618}">
  <ds:schemaRefs>
    <ds:schemaRef ds:uri="http://schemas.microsoft.com/office/2006/metadata/properties"/>
    <ds:schemaRef ds:uri="http://schemas.microsoft.com/office/infopath/2007/PartnerControls"/>
    <ds:schemaRef ds:uri="35e66a32-f132-4215-af5f-592b275bdea6"/>
    <ds:schemaRef ds:uri="10b3d25a-0b00-48f2-88de-d8c541e8d5a4"/>
  </ds:schemaRefs>
</ds:datastoreItem>
</file>

<file path=customXml/itemProps3.xml><?xml version="1.0" encoding="utf-8"?>
<ds:datastoreItem xmlns:ds="http://schemas.openxmlformats.org/officeDocument/2006/customXml" ds:itemID="{E9B48217-255C-47E2-9289-28FAFD594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66a32-f132-4215-af5f-592b275bdea6"/>
    <ds:schemaRef ds:uri="10b3d25a-0b00-48f2-88de-d8c541e8d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ED34AC-7185-4C97-979B-6D27CA4AA9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2226</Words>
  <Characters>13135</Characters>
  <Application>Microsoft Office Word</Application>
  <DocSecurity>0</DocSecurity>
  <Lines>109</Lines>
  <Paragraphs>30</Paragraphs>
  <ScaleCrop>false</ScaleCrop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Vladimíra Chaloupková</dc:creator>
  <cp:lastModifiedBy>Nikoleta Justová</cp:lastModifiedBy>
  <cp:revision>2</cp:revision>
  <cp:lastPrinted>2022-09-12T11:47:00Z</cp:lastPrinted>
  <dcterms:created xsi:type="dcterms:W3CDTF">2024-01-08T11:40:00Z</dcterms:created>
  <dcterms:modified xsi:type="dcterms:W3CDTF">2024-01-08T11:40:00Z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0x010100FDDF96525E3E894096832F760EC1CE16</vt:lpwstr>
  </property>
  <property fmtid="{D5CDD505-2E9C-101B-9397-08002B2CF9AE}" pid="3" name="_dlc_DocIdItemGuid">
    <vt:lpwstr>ded52f27-aa38-4b86-ad66-170a35f948c9</vt:lpwstr>
  </property>
  <property fmtid="{D5CDD505-2E9C-101B-9397-08002B2CF9AE}" pid="4" name="MediaServiceImageTags">
    <vt:lpwstr/>
  </property>
</Properties>
</file>